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5E" w:rsidRDefault="000F355E" w:rsidP="000F35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О ПРОВДЕНИИ И ФОРМАХ ВСТУПИТЕЛЬНЫХ ИСПЫТАНИЙ НА 2024-2025 УЧЕБНЫЙ ГОД</w:t>
      </w:r>
    </w:p>
    <w:p w:rsidR="00EC5FCA" w:rsidRPr="00366C62" w:rsidRDefault="00EC5FCA" w:rsidP="000F35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355E" w:rsidRPr="00EC5FCA" w:rsidRDefault="000F355E" w:rsidP="000F355E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5FCA">
        <w:rPr>
          <w:rFonts w:ascii="Times New Roman" w:eastAsia="Calibri" w:hAnsi="Times New Roman" w:cs="Times New Roman"/>
          <w:bCs/>
          <w:sz w:val="28"/>
          <w:szCs w:val="28"/>
        </w:rPr>
        <w:t xml:space="preserve">1. В соответствии с перечнем вступительных испытаний при приёме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определённых творческих способностей, физических и (или) психологических качеств, утверждаемым Министерством просвещения Российской Федерации, проводятся вступительные испытания при приёме в Колледж по следующим специальностям среднего профессионального образования: </w:t>
      </w:r>
    </w:p>
    <w:p w:rsidR="000F355E" w:rsidRPr="00EC5FCA" w:rsidRDefault="000F355E" w:rsidP="000F355E">
      <w:pPr>
        <w:numPr>
          <w:ilvl w:val="0"/>
          <w:numId w:val="1"/>
        </w:numPr>
        <w:tabs>
          <w:tab w:val="left" w:pos="-284"/>
        </w:tabs>
        <w:spacing w:after="12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5FCA">
        <w:rPr>
          <w:rFonts w:ascii="Times New Roman" w:eastAsia="Calibri" w:hAnsi="Times New Roman" w:cs="Times New Roman"/>
          <w:bCs/>
          <w:sz w:val="28"/>
          <w:szCs w:val="28"/>
        </w:rPr>
        <w:t>43.02.17 Технологии индустрии красоты – академический рисунок головы человека (карандаш);</w:t>
      </w:r>
    </w:p>
    <w:p w:rsidR="000F355E" w:rsidRPr="00EC5FCA" w:rsidRDefault="000F355E" w:rsidP="000F355E">
      <w:pPr>
        <w:numPr>
          <w:ilvl w:val="0"/>
          <w:numId w:val="1"/>
        </w:numPr>
        <w:tabs>
          <w:tab w:val="left" w:pos="-426"/>
        </w:tabs>
        <w:spacing w:after="12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5FCA">
        <w:rPr>
          <w:rFonts w:ascii="Times New Roman" w:eastAsia="Calibri" w:hAnsi="Times New Roman" w:cs="Times New Roman"/>
          <w:bCs/>
          <w:sz w:val="28"/>
          <w:szCs w:val="28"/>
        </w:rPr>
        <w:t xml:space="preserve"> 54.02.01 Дизайн (по отраслям) – натюрморт (карандаш).</w:t>
      </w:r>
    </w:p>
    <w:p w:rsidR="000F355E" w:rsidRPr="00EC5FCA" w:rsidRDefault="000F355E" w:rsidP="000F355E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FCA">
        <w:rPr>
          <w:rFonts w:ascii="Times New Roman" w:eastAsia="Calibri" w:hAnsi="Times New Roman" w:cs="Times New Roman"/>
          <w:sz w:val="28"/>
          <w:szCs w:val="28"/>
        </w:rPr>
        <w:t xml:space="preserve">2. Вступительные испытания проводятся по программе, соответствующей Федеральным государственным образовательным стандартам среднего общего образования (изобразительное искусство). </w:t>
      </w:r>
    </w:p>
    <w:p w:rsidR="000F355E" w:rsidRPr="00EC5FCA" w:rsidRDefault="000F355E" w:rsidP="000F355E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5FCA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EC5FCA">
        <w:rPr>
          <w:rFonts w:ascii="Times New Roman" w:eastAsia="Calibri" w:hAnsi="Times New Roman" w:cs="Times New Roman"/>
          <w:sz w:val="28"/>
          <w:szCs w:val="28"/>
        </w:rPr>
        <w:t xml:space="preserve">Расписание вступительных испытаний (дата, время, место проведения, консультации, дата объявления результатов) утверждается председателем приёмной комиссии и доводится до сведения поступающих </w:t>
      </w:r>
      <w:r w:rsidRPr="00EC5FCA">
        <w:rPr>
          <w:rFonts w:ascii="Times New Roman" w:eastAsia="Calibri" w:hAnsi="Times New Roman" w:cs="Times New Roman"/>
          <w:b/>
          <w:bCs/>
          <w:sz w:val="28"/>
          <w:szCs w:val="28"/>
        </w:rPr>
        <w:t>21 июня 2024 года.</w:t>
      </w:r>
    </w:p>
    <w:p w:rsidR="00EC5FCA" w:rsidRDefault="000F355E" w:rsidP="000F355E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5FCA">
        <w:rPr>
          <w:rFonts w:ascii="Times New Roman" w:eastAsia="Calibri" w:hAnsi="Times New Roman" w:cs="Times New Roman"/>
          <w:bCs/>
          <w:sz w:val="28"/>
          <w:szCs w:val="28"/>
        </w:rPr>
        <w:t xml:space="preserve">4. Результаты всех вступительных испытаний оцениваются по зачётной системе. Успешное прохождение вступительных испытаний означает наличие у поступающих определённых творческих способностей, необходимых для обучения по специальностям: </w:t>
      </w:r>
    </w:p>
    <w:p w:rsidR="00EC5FCA" w:rsidRDefault="000F355E" w:rsidP="000F355E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5FCA">
        <w:rPr>
          <w:rFonts w:ascii="Times New Roman" w:eastAsia="Calibri" w:hAnsi="Times New Roman" w:cs="Times New Roman"/>
          <w:bCs/>
          <w:sz w:val="28"/>
          <w:szCs w:val="28"/>
        </w:rPr>
        <w:t>43.02.17 Технологии индустрии красоты</w:t>
      </w:r>
      <w:r w:rsidR="00EC5FCA">
        <w:rPr>
          <w:rFonts w:ascii="Times New Roman" w:eastAsia="Calibri" w:hAnsi="Times New Roman" w:cs="Times New Roman"/>
          <w:bCs/>
          <w:sz w:val="28"/>
          <w:szCs w:val="28"/>
        </w:rPr>
        <w:t>;</w:t>
      </w:r>
      <w:bookmarkStart w:id="0" w:name="_GoBack"/>
      <w:bookmarkEnd w:id="0"/>
    </w:p>
    <w:p w:rsidR="000F355E" w:rsidRPr="00EC5FCA" w:rsidRDefault="000F355E" w:rsidP="000F355E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5FCA">
        <w:rPr>
          <w:rFonts w:ascii="Times New Roman" w:eastAsia="Calibri" w:hAnsi="Times New Roman" w:cs="Times New Roman"/>
          <w:bCs/>
          <w:sz w:val="28"/>
          <w:szCs w:val="28"/>
        </w:rPr>
        <w:t>54.02.01 Дизайн (по отраслям).</w:t>
      </w:r>
    </w:p>
    <w:p w:rsidR="000F355E" w:rsidRPr="00EC5FCA" w:rsidRDefault="000F355E" w:rsidP="000F355E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FCA">
        <w:rPr>
          <w:rFonts w:ascii="Times New Roman" w:eastAsia="Calibri" w:hAnsi="Times New Roman" w:cs="Times New Roman"/>
          <w:sz w:val="28"/>
          <w:szCs w:val="28"/>
        </w:rPr>
        <w:t xml:space="preserve">5. Результаты вступительных испытаний, оформляется протоколом, </w:t>
      </w:r>
      <w:r w:rsidRPr="00EC5FCA">
        <w:rPr>
          <w:rFonts w:ascii="Calibri" w:eastAsia="Calibri" w:hAnsi="Calibri" w:cs="Times New Roman"/>
          <w:sz w:val="28"/>
          <w:szCs w:val="28"/>
        </w:rPr>
        <w:t xml:space="preserve">в </w:t>
      </w:r>
      <w:r w:rsidRPr="00EC5FCA">
        <w:rPr>
          <w:rFonts w:ascii="Times New Roman" w:eastAsia="Calibri" w:hAnsi="Times New Roman" w:cs="Times New Roman"/>
          <w:sz w:val="28"/>
          <w:szCs w:val="28"/>
        </w:rPr>
        <w:t xml:space="preserve">котором фиксируются оценка работы поступающего (зачёт) и возможные комментарии экзаменаторов. </w:t>
      </w:r>
    </w:p>
    <w:p w:rsidR="000F355E" w:rsidRPr="00EC5FCA" w:rsidRDefault="000F355E" w:rsidP="000F355E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FCA">
        <w:rPr>
          <w:rFonts w:ascii="Times New Roman" w:eastAsia="Calibri" w:hAnsi="Times New Roman" w:cs="Times New Roman"/>
          <w:sz w:val="28"/>
          <w:szCs w:val="28"/>
        </w:rPr>
        <w:t>6. Для поступающих на бюджетные места, а также на места по договорам с оплатой стоимости обучения на определенную специальность проводятся одинаковые вступительные испытания.</w:t>
      </w:r>
    </w:p>
    <w:p w:rsidR="000F355E" w:rsidRPr="00EC5FCA" w:rsidRDefault="000F355E" w:rsidP="000F355E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FCA">
        <w:rPr>
          <w:rFonts w:ascii="Times New Roman" w:eastAsia="Calibri" w:hAnsi="Times New Roman" w:cs="Times New Roman"/>
          <w:sz w:val="28"/>
          <w:szCs w:val="28"/>
        </w:rPr>
        <w:t>7</w:t>
      </w:r>
      <w:r w:rsidR="00EC5FCA">
        <w:rPr>
          <w:rFonts w:ascii="Times New Roman" w:eastAsia="Calibri" w:hAnsi="Times New Roman" w:cs="Times New Roman"/>
          <w:sz w:val="28"/>
          <w:szCs w:val="28"/>
        </w:rPr>
        <w:t>.</w:t>
      </w:r>
      <w:r w:rsidRPr="00EC5FCA">
        <w:rPr>
          <w:rFonts w:ascii="Times New Roman" w:eastAsia="Calibri" w:hAnsi="Times New Roman" w:cs="Times New Roman"/>
          <w:sz w:val="28"/>
          <w:szCs w:val="28"/>
        </w:rPr>
        <w:t xml:space="preserve"> Лица, не явившиеся на вступительные испытания по уважительной причине (болезнь или иные обстоятельства, подтвержденные документально), допускаются к ним в параллельных группах на следующем этапе сдачи вступительных испытаний или индивидуально до их полного завершения.</w:t>
      </w:r>
    </w:p>
    <w:p w:rsidR="000F355E" w:rsidRPr="00EC5FCA" w:rsidRDefault="000F355E" w:rsidP="000F355E">
      <w:pPr>
        <w:tabs>
          <w:tab w:val="left" w:pos="1522"/>
        </w:tabs>
        <w:autoSpaceDE w:val="0"/>
        <w:autoSpaceDN w:val="0"/>
        <w:adjustRightInd w:val="0"/>
        <w:spacing w:after="120" w:line="240" w:lineRule="auto"/>
        <w:ind w:left="-284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C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Повторная сдача вступительного испытания не допускается.</w:t>
      </w:r>
    </w:p>
    <w:p w:rsidR="000F355E" w:rsidRPr="00EC5FCA" w:rsidRDefault="000F355E" w:rsidP="000F355E">
      <w:pPr>
        <w:tabs>
          <w:tab w:val="left" w:pos="1181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CA">
        <w:rPr>
          <w:rFonts w:ascii="Times New Roman" w:eastAsia="Times New Roman" w:hAnsi="Times New Roman" w:cs="Times New Roman"/>
          <w:sz w:val="28"/>
          <w:szCs w:val="28"/>
          <w:lang w:eastAsia="ru-RU"/>
        </w:rPr>
        <w:t>9. Лица, не явившиеся на вступительные испытания без уважительной причины, получившие неудовлетворительную оценку, а также забравшие документы в период проведения вступительных испытаний, не могут быть рекомендованы к зачислению в Колледж.</w:t>
      </w:r>
    </w:p>
    <w:p w:rsidR="00AA1B8E" w:rsidRDefault="00AA1B8E"/>
    <w:sectPr w:rsidR="00AA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D422F"/>
    <w:multiLevelType w:val="hybridMultilevel"/>
    <w:tmpl w:val="750849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9E"/>
    <w:rsid w:val="0009239E"/>
    <w:rsid w:val="000F355E"/>
    <w:rsid w:val="00AA1B8E"/>
    <w:rsid w:val="00EC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5958"/>
  <w15:chartTrackingRefBased/>
  <w15:docId w15:val="{92E92DB2-E75D-407C-B319-CF63FFEC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Metodist2</dc:creator>
  <cp:keywords/>
  <dc:description/>
  <cp:lastModifiedBy>Metodist2</cp:lastModifiedBy>
  <cp:revision>4</cp:revision>
  <dcterms:created xsi:type="dcterms:W3CDTF">2024-02-26T08:37:00Z</dcterms:created>
  <dcterms:modified xsi:type="dcterms:W3CDTF">2024-02-26T08:42:00Z</dcterms:modified>
</cp:coreProperties>
</file>